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28687" w14:textId="77777777" w:rsidR="00E41C81" w:rsidRDefault="00E41C81" w:rsidP="001449CC">
      <w:pPr>
        <w:pStyle w:val="texte"/>
        <w:spacing w:after="111"/>
        <w:rPr>
          <w:rFonts w:ascii="Fira Sans" w:hAnsi="Fira Sans"/>
          <w:b/>
          <w:bCs/>
          <w:spacing w:val="-6"/>
          <w:sz w:val="24"/>
          <w:szCs w:val="24"/>
          <w:u w:val="single"/>
          <w:lang w:val="fr-FR"/>
        </w:rPr>
      </w:pPr>
    </w:p>
    <w:p w14:paraId="65A509D9" w14:textId="77777777" w:rsidR="00E41C81" w:rsidRDefault="00E41C81" w:rsidP="00E41C81">
      <w:pPr>
        <w:autoSpaceDE w:val="0"/>
        <w:autoSpaceDN w:val="0"/>
        <w:adjustRightInd w:val="0"/>
        <w:spacing w:after="120"/>
        <w:rPr>
          <w:rFonts w:ascii="Fira Sans" w:hAnsi="Fira Sans" w:cs="FiraSans-Regular"/>
          <w:color w:val="000000"/>
          <w:sz w:val="24"/>
          <w:szCs w:val="24"/>
          <w:lang w:eastAsia="en-US"/>
        </w:rPr>
      </w:pPr>
      <w:r w:rsidRPr="00E41C81">
        <w:rPr>
          <w:rFonts w:ascii="Fira Sans" w:hAnsi="Fira Sans" w:cs="FiraSans-Regular"/>
          <w:color w:val="000000"/>
          <w:sz w:val="24"/>
          <w:szCs w:val="24"/>
          <w:lang w:eastAsia="en-US"/>
        </w:rPr>
        <w:t>DOCUMENT TYPE à envoyer à :</w:t>
      </w:r>
    </w:p>
    <w:p w14:paraId="7B4A9FE1" w14:textId="0D1E7CC3" w:rsidR="00E41C81" w:rsidRPr="00E41C81" w:rsidRDefault="00E41C81" w:rsidP="00E41C81">
      <w:pPr>
        <w:autoSpaceDE w:val="0"/>
        <w:autoSpaceDN w:val="0"/>
        <w:adjustRightInd w:val="0"/>
        <w:spacing w:after="120"/>
        <w:rPr>
          <w:rFonts w:ascii="Fira Sans" w:hAnsi="Fira Sans" w:cs="FiraSans-SemiBold"/>
          <w:color w:val="4A778A"/>
          <w:spacing w:val="-4"/>
          <w:lang w:eastAsia="en-US"/>
        </w:rPr>
      </w:pPr>
      <w:r w:rsidRPr="00E41C81">
        <w:rPr>
          <w:rFonts w:ascii="Fira Sans" w:hAnsi="Fira Sans" w:cs="FiraSans-Regular"/>
          <w:color w:val="000000"/>
          <w:spacing w:val="-4"/>
          <w:sz w:val="20"/>
          <w:szCs w:val="20"/>
          <w:lang w:eastAsia="en-US"/>
        </w:rPr>
        <w:t>M</w:t>
      </w:r>
      <w:r w:rsidRPr="00E41C81">
        <w:rPr>
          <w:rFonts w:ascii="Fira Sans" w:hAnsi="Fira Sans" w:cs="FiraSans-Regular"/>
          <w:color w:val="000000"/>
          <w:spacing w:val="-4"/>
          <w:lang w:eastAsia="en-US"/>
        </w:rPr>
        <w:t xml:space="preserve">onsieur De Croo, Premier Ministre </w:t>
      </w:r>
      <w:r w:rsidRPr="00E41C81">
        <w:rPr>
          <w:rFonts w:ascii="Fira Sans" w:hAnsi="Fira Sans" w:cs="FiraSans-SemiBold"/>
          <w:color w:val="4A778A"/>
          <w:spacing w:val="-4"/>
          <w:lang w:eastAsia="en-US"/>
        </w:rPr>
        <w:t>contact@premier.be</w:t>
      </w:r>
    </w:p>
    <w:p w14:paraId="78E4826E" w14:textId="77777777" w:rsidR="00E41C81" w:rsidRPr="00E41C81" w:rsidRDefault="00E41C81" w:rsidP="00E41C81">
      <w:pPr>
        <w:autoSpaceDE w:val="0"/>
        <w:autoSpaceDN w:val="0"/>
        <w:adjustRightInd w:val="0"/>
        <w:spacing w:after="120"/>
        <w:rPr>
          <w:rFonts w:ascii="Fira Sans" w:hAnsi="Fira Sans" w:cs="FiraSans-SemiBold"/>
          <w:color w:val="4A778A"/>
          <w:spacing w:val="-4"/>
          <w:lang w:eastAsia="en-US"/>
        </w:rPr>
      </w:pPr>
      <w:r w:rsidRPr="00E41C81">
        <w:rPr>
          <w:rFonts w:ascii="Fira Sans" w:hAnsi="Fira Sans" w:cs="FiraSans-Regular"/>
          <w:color w:val="000000"/>
          <w:spacing w:val="-4"/>
          <w:lang w:eastAsia="en-US"/>
        </w:rPr>
        <w:t xml:space="preserve">Monsieur Vandenbroucke, Ministre fédéral de la Santé publique </w:t>
      </w:r>
      <w:r w:rsidRPr="00E41C81">
        <w:rPr>
          <w:rFonts w:ascii="Fira Sans" w:hAnsi="Fira Sans" w:cs="FiraSans-SemiBold"/>
          <w:color w:val="4A778A"/>
          <w:spacing w:val="-4"/>
          <w:lang w:eastAsia="en-US"/>
        </w:rPr>
        <w:t>info@vandenbroucke.fed.be</w:t>
      </w:r>
    </w:p>
    <w:p w14:paraId="716CB45D" w14:textId="77777777" w:rsidR="00E41C81" w:rsidRPr="00E41C81" w:rsidRDefault="00E41C81" w:rsidP="00E41C81">
      <w:pPr>
        <w:autoSpaceDE w:val="0"/>
        <w:autoSpaceDN w:val="0"/>
        <w:adjustRightInd w:val="0"/>
        <w:spacing w:after="120"/>
        <w:rPr>
          <w:rFonts w:ascii="Fira Sans" w:hAnsi="Fira Sans" w:cs="FiraSans-SemiBold"/>
          <w:color w:val="4A778A"/>
          <w:spacing w:val="-4"/>
          <w:lang w:eastAsia="en-US"/>
        </w:rPr>
      </w:pPr>
      <w:r w:rsidRPr="00E41C81">
        <w:rPr>
          <w:rFonts w:ascii="Fira Sans" w:hAnsi="Fira Sans" w:cs="FiraSans-Regular"/>
          <w:color w:val="000000"/>
          <w:spacing w:val="-4"/>
          <w:lang w:eastAsia="en-US"/>
        </w:rPr>
        <w:t xml:space="preserve">Madame Wilmes, Ministre des Affaires étrangères et du Commerce extérieur </w:t>
      </w:r>
      <w:r w:rsidRPr="00E41C81">
        <w:rPr>
          <w:rFonts w:ascii="Fira Sans" w:hAnsi="Fira Sans" w:cs="FiraSans-SemiBold"/>
          <w:color w:val="4A778A"/>
          <w:spacing w:val="-4"/>
          <w:lang w:eastAsia="en-US"/>
        </w:rPr>
        <w:t>sophie.wilmes@diplobel.fed.be</w:t>
      </w:r>
    </w:p>
    <w:p w14:paraId="5A5A5557" w14:textId="72503E1B" w:rsidR="00E41C81" w:rsidRPr="00E41C81" w:rsidRDefault="00E41C81" w:rsidP="00E41C81">
      <w:pPr>
        <w:pStyle w:val="texte"/>
        <w:spacing w:after="120"/>
        <w:jc w:val="left"/>
        <w:rPr>
          <w:rFonts w:ascii="Fira Sans" w:hAnsi="Fira Sans"/>
          <w:spacing w:val="-4"/>
          <w:sz w:val="22"/>
          <w:szCs w:val="22"/>
          <w:u w:val="single"/>
          <w:lang w:val="fr-FR"/>
        </w:rPr>
      </w:pPr>
      <w:r w:rsidRPr="00E41C81">
        <w:rPr>
          <w:rFonts w:ascii="Fira Sans" w:hAnsi="Fira Sans" w:cs="FiraSans-Regular"/>
          <w:spacing w:val="-4"/>
          <w:sz w:val="22"/>
          <w:szCs w:val="22"/>
          <w:lang w:eastAsia="en-US"/>
        </w:rPr>
        <w:t xml:space="preserve">Monsieur Dermagne, Ministre de l’Economie </w:t>
      </w:r>
      <w:r w:rsidRPr="00E41C81">
        <w:rPr>
          <w:rFonts w:ascii="Fira Sans" w:hAnsi="Fira Sans" w:cs="FiraSans-SemiBold"/>
          <w:color w:val="4A778A"/>
          <w:spacing w:val="-4"/>
          <w:sz w:val="22"/>
          <w:szCs w:val="22"/>
          <w:lang w:eastAsia="en-US"/>
        </w:rPr>
        <w:t>pierre-yves.dermagne@dermagne.fed.be</w:t>
      </w:r>
    </w:p>
    <w:p w14:paraId="5D40F35A" w14:textId="66A53990" w:rsidR="00E41C81" w:rsidRPr="009929C2" w:rsidRDefault="009929C2" w:rsidP="001449CC">
      <w:pPr>
        <w:pStyle w:val="texte"/>
        <w:spacing w:after="111"/>
        <w:rPr>
          <w:rFonts w:ascii="Fira Sans" w:hAnsi="Fira Sans"/>
          <w:b/>
          <w:bCs/>
          <w:spacing w:val="-6"/>
          <w:sz w:val="24"/>
          <w:szCs w:val="24"/>
          <w:lang w:val="fr-FR"/>
        </w:rPr>
      </w:pPr>
      <w:r w:rsidRPr="009929C2">
        <w:rPr>
          <w:rFonts w:ascii="Fira Sans" w:hAnsi="Fira Sans"/>
          <w:b/>
          <w:bCs/>
          <w:spacing w:val="-6"/>
          <w:sz w:val="24"/>
          <w:szCs w:val="24"/>
          <w:highlight w:val="yellow"/>
          <w:lang w:val="fr-FR"/>
        </w:rPr>
        <w:t>Recopie</w:t>
      </w:r>
      <w:r w:rsidR="0014470D">
        <w:rPr>
          <w:rFonts w:ascii="Fira Sans" w:hAnsi="Fira Sans"/>
          <w:b/>
          <w:bCs/>
          <w:spacing w:val="-6"/>
          <w:sz w:val="24"/>
          <w:szCs w:val="24"/>
          <w:highlight w:val="yellow"/>
          <w:lang w:val="fr-FR"/>
        </w:rPr>
        <w:t>z</w:t>
      </w:r>
      <w:r w:rsidRPr="009929C2">
        <w:rPr>
          <w:rFonts w:ascii="Fira Sans" w:hAnsi="Fira Sans"/>
          <w:b/>
          <w:bCs/>
          <w:spacing w:val="-6"/>
          <w:sz w:val="24"/>
          <w:szCs w:val="24"/>
          <w:highlight w:val="yellow"/>
          <w:lang w:val="fr-FR"/>
        </w:rPr>
        <w:t xml:space="preserve"> le texte ci-dessous dans votre email et adressez-le au</w:t>
      </w:r>
      <w:r w:rsidR="00272B10">
        <w:rPr>
          <w:rFonts w:ascii="Fira Sans" w:hAnsi="Fira Sans"/>
          <w:b/>
          <w:bCs/>
          <w:spacing w:val="-6"/>
          <w:sz w:val="24"/>
          <w:szCs w:val="24"/>
          <w:highlight w:val="yellow"/>
          <w:lang w:val="fr-FR"/>
        </w:rPr>
        <w:t>x</w:t>
      </w:r>
      <w:r w:rsidRPr="009929C2">
        <w:rPr>
          <w:rFonts w:ascii="Fira Sans" w:hAnsi="Fira Sans"/>
          <w:b/>
          <w:bCs/>
          <w:spacing w:val="-6"/>
          <w:sz w:val="24"/>
          <w:szCs w:val="24"/>
          <w:highlight w:val="yellow"/>
          <w:lang w:val="fr-FR"/>
        </w:rPr>
        <w:t xml:space="preserve"> </w:t>
      </w:r>
      <w:r w:rsidR="00272B10">
        <w:rPr>
          <w:rFonts w:ascii="Fira Sans" w:hAnsi="Fira Sans"/>
          <w:b/>
          <w:bCs/>
          <w:spacing w:val="-6"/>
          <w:sz w:val="24"/>
          <w:szCs w:val="24"/>
          <w:highlight w:val="yellow"/>
          <w:lang w:val="fr-FR"/>
        </w:rPr>
        <w:t xml:space="preserve">responsables </w:t>
      </w:r>
      <w:r w:rsidRPr="009929C2">
        <w:rPr>
          <w:rFonts w:ascii="Fira Sans" w:hAnsi="Fira Sans"/>
          <w:b/>
          <w:bCs/>
          <w:spacing w:val="-6"/>
          <w:sz w:val="24"/>
          <w:szCs w:val="24"/>
          <w:highlight w:val="yellow"/>
          <w:lang w:val="fr-FR"/>
        </w:rPr>
        <w:t>p</w:t>
      </w:r>
      <w:r w:rsidR="00272B10">
        <w:rPr>
          <w:rFonts w:ascii="Fira Sans" w:hAnsi="Fira Sans"/>
          <w:b/>
          <w:bCs/>
          <w:spacing w:val="-6"/>
          <w:sz w:val="24"/>
          <w:szCs w:val="24"/>
          <w:highlight w:val="yellow"/>
          <w:lang w:val="fr-FR"/>
        </w:rPr>
        <w:t xml:space="preserve">olitiques </w:t>
      </w:r>
      <w:r w:rsidRPr="009929C2">
        <w:rPr>
          <w:rFonts w:ascii="Fira Sans" w:hAnsi="Fira Sans"/>
          <w:b/>
          <w:bCs/>
          <w:spacing w:val="-6"/>
          <w:sz w:val="24"/>
          <w:szCs w:val="24"/>
          <w:highlight w:val="yellow"/>
          <w:lang w:val="fr-FR"/>
        </w:rPr>
        <w:t xml:space="preserve">repris </w:t>
      </w:r>
      <w:r>
        <w:rPr>
          <w:rFonts w:ascii="Fira Sans" w:hAnsi="Fira Sans"/>
          <w:b/>
          <w:bCs/>
          <w:spacing w:val="-6"/>
          <w:sz w:val="24"/>
          <w:szCs w:val="24"/>
          <w:highlight w:val="yellow"/>
          <w:lang w:val="fr-FR"/>
        </w:rPr>
        <w:t>ci</w:t>
      </w:r>
      <w:r w:rsidRPr="009929C2">
        <w:rPr>
          <w:rFonts w:ascii="Fira Sans" w:hAnsi="Fira Sans"/>
          <w:b/>
          <w:bCs/>
          <w:spacing w:val="-6"/>
          <w:sz w:val="24"/>
          <w:szCs w:val="24"/>
          <w:highlight w:val="yellow"/>
          <w:lang w:val="fr-FR"/>
        </w:rPr>
        <w:t>-dessus</w:t>
      </w:r>
      <w:r>
        <w:rPr>
          <w:rFonts w:ascii="Fira Sans" w:hAnsi="Fira Sans"/>
          <w:b/>
          <w:bCs/>
          <w:spacing w:val="-6"/>
          <w:sz w:val="24"/>
          <w:szCs w:val="24"/>
          <w:lang w:val="fr-FR"/>
        </w:rPr>
        <w:t xml:space="preserve">. </w:t>
      </w:r>
      <w:r w:rsidRPr="009929C2">
        <w:rPr>
          <w:rFonts w:ascii="Fira Sans" w:hAnsi="Fira Sans"/>
          <w:b/>
          <w:bCs/>
          <w:spacing w:val="-6"/>
          <w:sz w:val="24"/>
          <w:szCs w:val="24"/>
          <w:highlight w:val="yellow"/>
          <w:lang w:val="fr-FR"/>
        </w:rPr>
        <w:t>N’oubliez pas d’indiquer</w:t>
      </w:r>
      <w:r>
        <w:rPr>
          <w:rFonts w:ascii="Fira Sans" w:hAnsi="Fira Sans"/>
          <w:b/>
          <w:bCs/>
          <w:spacing w:val="-6"/>
          <w:sz w:val="24"/>
          <w:szCs w:val="24"/>
          <w:lang w:val="fr-FR"/>
        </w:rPr>
        <w:t xml:space="preserve"> </w:t>
      </w:r>
      <w:r>
        <w:rPr>
          <w:rFonts w:ascii="Fira Sans" w:hAnsi="Fira Sans"/>
          <w:b/>
          <w:bCs/>
          <w:spacing w:val="-6"/>
          <w:sz w:val="24"/>
          <w:szCs w:val="24"/>
          <w:highlight w:val="yellow"/>
          <w:lang w:val="fr-FR"/>
        </w:rPr>
        <w:t>votre nom en bas du texte</w:t>
      </w:r>
    </w:p>
    <w:p w14:paraId="6FA8C7B0" w14:textId="77777777" w:rsidR="009929C2" w:rsidRDefault="009929C2" w:rsidP="001449CC">
      <w:pPr>
        <w:pStyle w:val="texte"/>
        <w:spacing w:after="111"/>
        <w:rPr>
          <w:rFonts w:ascii="Fira Sans" w:hAnsi="Fira Sans"/>
          <w:b/>
          <w:bCs/>
          <w:spacing w:val="-6"/>
          <w:sz w:val="24"/>
          <w:szCs w:val="24"/>
          <w:u w:val="single"/>
          <w:lang w:val="fr-FR"/>
        </w:rPr>
      </w:pPr>
    </w:p>
    <w:p w14:paraId="57DDAD19" w14:textId="04529848" w:rsidR="001449CC" w:rsidRPr="001449CC" w:rsidRDefault="001449CC" w:rsidP="001449CC">
      <w:pPr>
        <w:pStyle w:val="texte"/>
        <w:spacing w:after="111"/>
        <w:rPr>
          <w:rFonts w:ascii="Fira Sans" w:hAnsi="Fira Sans"/>
          <w:b/>
          <w:bCs/>
          <w:spacing w:val="-6"/>
          <w:sz w:val="24"/>
          <w:szCs w:val="24"/>
          <w:lang w:val="fr-FR"/>
        </w:rPr>
      </w:pPr>
      <w:r w:rsidRPr="001449CC">
        <w:rPr>
          <w:rFonts w:ascii="Fira Sans" w:hAnsi="Fira Sans"/>
          <w:b/>
          <w:bCs/>
          <w:spacing w:val="-6"/>
          <w:sz w:val="24"/>
          <w:szCs w:val="24"/>
          <w:u w:val="single"/>
          <w:lang w:val="fr-FR"/>
        </w:rPr>
        <w:t>Objet</w:t>
      </w:r>
      <w:r w:rsidRPr="001449CC">
        <w:rPr>
          <w:rFonts w:ascii="Fira Sans" w:hAnsi="Fira Sans"/>
          <w:b/>
          <w:bCs/>
          <w:spacing w:val="-6"/>
          <w:sz w:val="24"/>
          <w:szCs w:val="24"/>
          <w:lang w:val="fr-FR"/>
        </w:rPr>
        <w:t xml:space="preserve"> : Soutenir la proposition de dérogations à l’accord sur les ADPIC, présentée à l’Organisation mondiale du Commerce</w:t>
      </w:r>
    </w:p>
    <w:p w14:paraId="6E468447" w14:textId="77777777" w:rsidR="001449CC" w:rsidRPr="001449CC" w:rsidRDefault="001449CC" w:rsidP="001449CC">
      <w:pPr>
        <w:pStyle w:val="texte"/>
        <w:spacing w:after="111"/>
        <w:rPr>
          <w:rFonts w:ascii="Fira Sans" w:hAnsi="Fira Sans"/>
          <w:spacing w:val="-6"/>
          <w:sz w:val="24"/>
          <w:szCs w:val="24"/>
          <w:lang w:val="fr-FR"/>
        </w:rPr>
      </w:pPr>
    </w:p>
    <w:p w14:paraId="224D7CB9" w14:textId="77777777" w:rsidR="001449CC" w:rsidRPr="001449CC" w:rsidRDefault="001449CC" w:rsidP="001449CC">
      <w:pPr>
        <w:pStyle w:val="texte"/>
        <w:spacing w:after="111"/>
        <w:rPr>
          <w:rFonts w:ascii="Fira Sans" w:hAnsi="Fira Sans"/>
          <w:spacing w:val="-6"/>
          <w:sz w:val="24"/>
          <w:szCs w:val="24"/>
          <w:lang w:val="fr-FR"/>
        </w:rPr>
      </w:pPr>
      <w:r w:rsidRPr="001449CC">
        <w:rPr>
          <w:rFonts w:ascii="Fira Sans" w:hAnsi="Fira Sans"/>
          <w:spacing w:val="-6"/>
          <w:sz w:val="24"/>
          <w:szCs w:val="24"/>
          <w:lang w:val="fr-FR"/>
        </w:rPr>
        <w:t>Madame, Monsieur,</w:t>
      </w:r>
    </w:p>
    <w:p w14:paraId="11B69276" w14:textId="77777777" w:rsidR="001449CC" w:rsidRPr="001449CC" w:rsidRDefault="001449CC" w:rsidP="001449CC">
      <w:pPr>
        <w:pStyle w:val="texte"/>
        <w:spacing w:after="111"/>
        <w:rPr>
          <w:rFonts w:ascii="Fira Sans" w:hAnsi="Fira Sans"/>
          <w:spacing w:val="-6"/>
          <w:sz w:val="24"/>
          <w:szCs w:val="24"/>
          <w:lang w:val="fr-FR"/>
        </w:rPr>
      </w:pPr>
      <w:r w:rsidRPr="001449CC">
        <w:rPr>
          <w:rFonts w:ascii="Fira Sans" w:hAnsi="Fira Sans"/>
          <w:spacing w:val="-6"/>
          <w:sz w:val="24"/>
          <w:szCs w:val="24"/>
          <w:lang w:val="fr-FR"/>
        </w:rPr>
        <w:t>En tant qu’affilié·e, je vous invite à soutenir la proposition de «</w:t>
      </w:r>
      <w:r w:rsidRPr="001449CC">
        <w:rPr>
          <w:rStyle w:val="Lienhypertexte"/>
          <w:rFonts w:ascii="Fira Sans" w:hAnsi="Fira Sans"/>
          <w:spacing w:val="-6"/>
          <w:sz w:val="24"/>
          <w:szCs w:val="24"/>
          <w:lang w:val="fr-FR"/>
        </w:rPr>
        <w:t>Dérogations à certaines dispositions de l’accord sur les ADPIC pour la prévention, l’endiguement et le traitement de la Covid-19</w:t>
      </w:r>
      <w:r w:rsidRPr="001449CC">
        <w:rPr>
          <w:rFonts w:ascii="Arial" w:hAnsi="Arial" w:cs="Arial"/>
          <w:spacing w:val="-6"/>
          <w:sz w:val="24"/>
          <w:szCs w:val="24"/>
          <w:lang w:val="fr-FR"/>
        </w:rPr>
        <w:t> </w:t>
      </w:r>
      <w:r w:rsidRPr="001449CC">
        <w:rPr>
          <w:rFonts w:ascii="Fira Sans" w:hAnsi="Fira Sans"/>
          <w:spacing w:val="-6"/>
          <w:sz w:val="24"/>
          <w:szCs w:val="24"/>
          <w:lang w:val="fr-FR"/>
        </w:rPr>
        <w:t>» à l’Organisation mondiale du Commerce (OMC) et à œuvrer de manière constructive à la conclusion d’un accord sur la question avec d’autres membres de l’OMC.</w:t>
      </w:r>
    </w:p>
    <w:p w14:paraId="241D76C3" w14:textId="77777777" w:rsidR="001449CC" w:rsidRPr="001449CC" w:rsidRDefault="001449CC" w:rsidP="001449CC">
      <w:pPr>
        <w:pStyle w:val="texte"/>
        <w:spacing w:after="111"/>
        <w:rPr>
          <w:rFonts w:ascii="Fira Sans" w:hAnsi="Fira Sans"/>
          <w:spacing w:val="-6"/>
          <w:sz w:val="24"/>
          <w:szCs w:val="24"/>
          <w:lang w:val="fr-FR"/>
        </w:rPr>
      </w:pPr>
      <w:r w:rsidRPr="001449CC">
        <w:rPr>
          <w:rFonts w:ascii="Fira Sans" w:hAnsi="Fira Sans"/>
          <w:spacing w:val="-6"/>
          <w:sz w:val="24"/>
          <w:szCs w:val="24"/>
          <w:lang w:val="fr-FR"/>
        </w:rPr>
        <w:t>Une fois de plus, l’émergence d’un autre variant de la Covid-19, l’Omicron cette fois, démontre que la seule solution durable pour endiguer les vagues incessantes de la pandémie est l’équité d’accès aux vaccins dans le monde entier.</w:t>
      </w:r>
    </w:p>
    <w:p w14:paraId="1961CBAB" w14:textId="77777777" w:rsidR="001449CC" w:rsidRPr="001449CC" w:rsidRDefault="001449CC" w:rsidP="001449CC">
      <w:pPr>
        <w:pStyle w:val="texte"/>
        <w:spacing w:after="111"/>
        <w:rPr>
          <w:rFonts w:ascii="Fira Sans" w:hAnsi="Fira Sans"/>
          <w:spacing w:val="-6"/>
          <w:sz w:val="24"/>
          <w:szCs w:val="24"/>
          <w:lang w:val="fr-FR"/>
        </w:rPr>
      </w:pPr>
      <w:r w:rsidRPr="001449CC">
        <w:rPr>
          <w:rFonts w:ascii="Fira Sans" w:hAnsi="Fira Sans"/>
          <w:spacing w:val="-6"/>
          <w:sz w:val="24"/>
          <w:szCs w:val="24"/>
          <w:lang w:val="fr-FR"/>
        </w:rPr>
        <w:t>Les gouvernements des pays riches, y compris la Belgique, ont présenté les dons de vaccins comme étant une meilleure solution que les dérogations à l’accord sur les ADPIC. Toutefois, c’est tout simplement trop peu et trop tard. Un nouveau rapport mondial révèle l’étendue du problème : sur le 1,8 milliard de dons de vaccins promis par Team Europe (UE, Norvège et Suisse) et le G7, seuls 261 millions de doses, soit 14 %, ont été fournis à ce jour.</w:t>
      </w:r>
    </w:p>
    <w:p w14:paraId="57CF14C5" w14:textId="77777777" w:rsidR="001449CC" w:rsidRPr="001449CC" w:rsidRDefault="001449CC" w:rsidP="001449CC">
      <w:pPr>
        <w:pStyle w:val="texte"/>
        <w:spacing w:after="111"/>
        <w:rPr>
          <w:rFonts w:ascii="Fira Sans" w:hAnsi="Fira Sans"/>
          <w:spacing w:val="-6"/>
          <w:sz w:val="24"/>
          <w:szCs w:val="24"/>
          <w:lang w:val="fr-FR"/>
        </w:rPr>
      </w:pPr>
      <w:r w:rsidRPr="001449CC">
        <w:rPr>
          <w:rFonts w:ascii="Fira Sans" w:hAnsi="Fira Sans"/>
          <w:spacing w:val="-6"/>
          <w:sz w:val="24"/>
          <w:szCs w:val="24"/>
          <w:lang w:val="fr-FR"/>
        </w:rPr>
        <w:t xml:space="preserve">L’accès non discriminatoire aux vaccins contre la Covid-19 est un droit humain. Comme l’a démontré un </w:t>
      </w:r>
      <w:r w:rsidRPr="001449CC">
        <w:rPr>
          <w:rStyle w:val="Lienhypertexte"/>
          <w:rFonts w:ascii="Fira Sans" w:hAnsi="Fira Sans"/>
          <w:spacing w:val="-6"/>
          <w:sz w:val="24"/>
          <w:szCs w:val="24"/>
          <w:lang w:val="fr-FR"/>
        </w:rPr>
        <w:t>avis juridique récent</w:t>
      </w:r>
      <w:r w:rsidRPr="001449CC">
        <w:rPr>
          <w:rFonts w:ascii="Fira Sans" w:hAnsi="Fira Sans"/>
          <w:spacing w:val="-6"/>
          <w:sz w:val="24"/>
          <w:szCs w:val="24"/>
          <w:lang w:val="fr-FR"/>
        </w:rPr>
        <w:t>, les États qui sont parties au Pacte international relatif aux droits économiques, sociaux et culturels, ne peuvent pas s’opposer aux dérogations s’ils veulent se conformer à leurs obligations en matière de droits humains.</w:t>
      </w:r>
    </w:p>
    <w:p w14:paraId="3E5CA581" w14:textId="77777777" w:rsidR="001449CC" w:rsidRPr="001449CC" w:rsidRDefault="001449CC" w:rsidP="001449CC">
      <w:pPr>
        <w:pStyle w:val="texte"/>
        <w:spacing w:after="111"/>
        <w:rPr>
          <w:rFonts w:ascii="Fira Sans" w:hAnsi="Fira Sans"/>
          <w:spacing w:val="-6"/>
          <w:sz w:val="24"/>
          <w:szCs w:val="24"/>
          <w:lang w:val="fr-FR"/>
        </w:rPr>
      </w:pPr>
      <w:r w:rsidRPr="001449CC">
        <w:rPr>
          <w:rFonts w:ascii="Fira Sans" w:hAnsi="Fira Sans"/>
          <w:spacing w:val="-6"/>
          <w:sz w:val="24"/>
          <w:szCs w:val="24"/>
          <w:lang w:val="fr-FR"/>
        </w:rPr>
        <w:t xml:space="preserve">Nous sommes également préoccupé·e·s par le pouvoir monopolistique qui est accordé aux sociétés pharmaceutiques sur les vaccins et les traitements contre la Covid-19, ainsi que sur les technologies y afférant. Cela fait obstacle à la distribution équitable des produits médicaux et pèse sur des budgets publics déjà maigres ainsi que sur les </w:t>
      </w:r>
      <w:r w:rsidRPr="001449CC">
        <w:rPr>
          <w:rFonts w:ascii="Fira Sans" w:hAnsi="Fira Sans"/>
          <w:spacing w:val="-6"/>
          <w:sz w:val="24"/>
          <w:szCs w:val="24"/>
          <w:lang w:val="fr-FR"/>
        </w:rPr>
        <w:lastRenderedPageBreak/>
        <w:t>investissements nécessaires à la reprise post-pandémique, notamment dans l’éducation et la recherche.</w:t>
      </w:r>
    </w:p>
    <w:p w14:paraId="03461AD6" w14:textId="77777777" w:rsidR="001449CC" w:rsidRPr="001449CC" w:rsidRDefault="001449CC" w:rsidP="001449CC">
      <w:pPr>
        <w:pStyle w:val="texte"/>
        <w:spacing w:after="111"/>
        <w:rPr>
          <w:rFonts w:ascii="Fira Sans" w:hAnsi="Fira Sans"/>
          <w:spacing w:val="-6"/>
          <w:sz w:val="24"/>
          <w:szCs w:val="24"/>
          <w:lang w:val="fr-FR"/>
        </w:rPr>
      </w:pPr>
      <w:r w:rsidRPr="001449CC">
        <w:rPr>
          <w:rFonts w:ascii="Fira Sans" w:hAnsi="Fira Sans"/>
          <w:spacing w:val="-6"/>
          <w:sz w:val="24"/>
          <w:szCs w:val="24"/>
          <w:lang w:val="fr-FR"/>
        </w:rPr>
        <w:t>En tant que représentant·e·s des personnels de l’éducation et membres du mouvement syndical mondial de l’éducation à travers l’</w:t>
      </w:r>
      <w:r w:rsidRPr="001449CC">
        <w:rPr>
          <w:rStyle w:val="Lienhypertexte"/>
          <w:rFonts w:ascii="Fira Sans" w:hAnsi="Fira Sans"/>
          <w:spacing w:val="-6"/>
          <w:sz w:val="24"/>
          <w:szCs w:val="24"/>
          <w:lang w:val="fr-FR"/>
        </w:rPr>
        <w:t>Internationale de l’Éducation</w:t>
      </w:r>
      <w:r w:rsidRPr="001449CC">
        <w:rPr>
          <w:rFonts w:ascii="Fira Sans" w:hAnsi="Fira Sans"/>
          <w:spacing w:val="-6"/>
          <w:sz w:val="24"/>
          <w:szCs w:val="24"/>
          <w:lang w:val="fr-FR"/>
        </w:rPr>
        <w:t>, nous sommes préoccupé·e·s par l’impact de votre position sur les dérogations concernant les ADPIC dans le secteur de l’éducation à travers le monde. Les confinements précédents liés à la pandémie ont clairement montré les effets négatifs à long terme des fermetures d’écoles sur les enfants et les jeunes, notamment leurs conséquences disproportionnées sur les élèves déjà défavorisés. Les efforts visant à garder les établissements d’enseignement ouverts dépendent aussi de l’accès équitable aux vaccins dans le monde entier.</w:t>
      </w:r>
    </w:p>
    <w:p w14:paraId="33803678" w14:textId="77777777" w:rsidR="001449CC" w:rsidRPr="001449CC" w:rsidRDefault="001449CC" w:rsidP="001449CC">
      <w:pPr>
        <w:pStyle w:val="texte"/>
        <w:spacing w:after="111"/>
        <w:rPr>
          <w:rFonts w:ascii="Fira Sans" w:hAnsi="Fira Sans"/>
          <w:spacing w:val="-6"/>
          <w:sz w:val="24"/>
          <w:szCs w:val="24"/>
          <w:lang w:val="fr-FR"/>
        </w:rPr>
      </w:pPr>
      <w:r w:rsidRPr="001449CC">
        <w:rPr>
          <w:rFonts w:ascii="Fira Sans" w:hAnsi="Fira Sans"/>
          <w:spacing w:val="-6"/>
          <w:sz w:val="24"/>
          <w:szCs w:val="24"/>
          <w:lang w:val="fr-FR"/>
        </w:rPr>
        <w:t>Si nous soutenons tous les efforts multilatéraux visant à améliorer l’accès aux vaccins contre la Covid-19 au niveau mondial, y compris le mécanisme COVAX, nous estimons qu’il est essentiel de s’attaquer aux obstacles existants en matière de propriété intellectuelle qui limitent la production et la fourniture de produits médicaux. Les sociétés pharmaceutiques auraient pu agir depuis le début, mais ne l’ont jamais fait. Par ailleurs, les éléments de flexibilité existant dans l’accord sur les ADPIC se sont révélés inutiles dans le cadre de la pandémie, les vaccins et d’autres technologies étant protégés par de multiples formes de propriété intellectuelle et leur production dépendant de chaînes d’approvisionnement internationales complexes.</w:t>
      </w:r>
    </w:p>
    <w:p w14:paraId="58B6724F" w14:textId="77777777" w:rsidR="001449CC" w:rsidRPr="001449CC" w:rsidRDefault="001449CC" w:rsidP="001449CC">
      <w:pPr>
        <w:pStyle w:val="texte"/>
        <w:spacing w:after="111"/>
        <w:rPr>
          <w:rFonts w:ascii="Fira Sans" w:hAnsi="Fira Sans"/>
          <w:spacing w:val="-6"/>
          <w:sz w:val="24"/>
          <w:szCs w:val="24"/>
          <w:lang w:val="fr-FR"/>
        </w:rPr>
      </w:pPr>
      <w:r w:rsidRPr="001449CC">
        <w:rPr>
          <w:rFonts w:ascii="Fira Sans" w:hAnsi="Fira Sans"/>
          <w:spacing w:val="-6"/>
          <w:sz w:val="24"/>
          <w:szCs w:val="24"/>
          <w:lang w:val="fr-FR"/>
        </w:rPr>
        <w:t>Il est primordial que les gouvernements se réunissent pour trouver des solutions constructives et efficaces afin de surmonter les obstacles liés aux droits de propriété intellectuelle pour mettre fin à cette pandémie. Dès lors, nous vous demandons instamment de soutenir la proposition de dérogations à l’accord sur les ADPIC et d’ouvrir la voie à un accès équitable aux produits médicaux pour lutter contre la Covid-19 à l’échelle mondiale.</w:t>
      </w:r>
    </w:p>
    <w:p w14:paraId="6A4C33F0" w14:textId="77777777" w:rsidR="001449CC" w:rsidRPr="001449CC" w:rsidRDefault="001449CC" w:rsidP="001449CC">
      <w:pPr>
        <w:pStyle w:val="texte"/>
        <w:spacing w:after="111"/>
        <w:rPr>
          <w:rFonts w:ascii="Fira Sans" w:hAnsi="Fira Sans"/>
          <w:spacing w:val="-6"/>
          <w:sz w:val="24"/>
          <w:szCs w:val="24"/>
          <w:lang w:val="fr-FR"/>
        </w:rPr>
      </w:pPr>
      <w:r w:rsidRPr="001449CC">
        <w:rPr>
          <w:rFonts w:ascii="Fira Sans" w:hAnsi="Fira Sans"/>
          <w:spacing w:val="-6"/>
          <w:sz w:val="24"/>
          <w:szCs w:val="24"/>
          <w:lang w:val="fr-FR"/>
        </w:rPr>
        <w:t>Comme la pandémie nous l’a montré, dans notre monde interdépendant, nul n’est en sécurité tant que tout le monde ne l’est pas. La lutte contre la Covid-19 et ses variants ne peut être gagnée qu’ensemble.</w:t>
      </w:r>
    </w:p>
    <w:p w14:paraId="087165F8" w14:textId="77777777" w:rsidR="001449CC" w:rsidRPr="001449CC" w:rsidRDefault="001449CC" w:rsidP="001449CC">
      <w:pPr>
        <w:pStyle w:val="texte"/>
        <w:spacing w:after="111"/>
        <w:rPr>
          <w:rFonts w:ascii="Fira Sans" w:hAnsi="Fira Sans"/>
          <w:spacing w:val="-6"/>
          <w:sz w:val="24"/>
          <w:szCs w:val="24"/>
          <w:lang w:val="fr-FR"/>
        </w:rPr>
      </w:pPr>
      <w:r w:rsidRPr="001449CC">
        <w:rPr>
          <w:rFonts w:ascii="Fira Sans" w:hAnsi="Fira Sans"/>
          <w:spacing w:val="-6"/>
          <w:sz w:val="24"/>
          <w:szCs w:val="24"/>
          <w:lang w:val="fr-FR"/>
        </w:rPr>
        <w:t>Meilleures salutations,</w:t>
      </w:r>
    </w:p>
    <w:p w14:paraId="01617E2A" w14:textId="77777777" w:rsidR="001449CC" w:rsidRPr="001449CC" w:rsidRDefault="001449CC" w:rsidP="001449CC">
      <w:pPr>
        <w:rPr>
          <w:rFonts w:ascii="Fira Sans" w:hAnsi="Fira Sans"/>
          <w:sz w:val="24"/>
          <w:szCs w:val="24"/>
          <w:lang w:eastAsia="en-US"/>
        </w:rPr>
      </w:pPr>
      <w:r w:rsidRPr="001449CC">
        <w:rPr>
          <w:rFonts w:ascii="Fira Sans" w:hAnsi="Fira Sans"/>
          <w:b/>
          <w:bCs/>
          <w:spacing w:val="-6"/>
          <w:sz w:val="24"/>
          <w:szCs w:val="24"/>
        </w:rPr>
        <w:t>[Prénom NOM, affilié·e CSC-Enseignement]</w:t>
      </w:r>
    </w:p>
    <w:p w14:paraId="71240787" w14:textId="77777777" w:rsidR="005226B0" w:rsidRPr="001449CC" w:rsidRDefault="00272B10">
      <w:pPr>
        <w:rPr>
          <w:rFonts w:ascii="Fira Sans" w:hAnsi="Fira Sans"/>
          <w:sz w:val="24"/>
          <w:szCs w:val="24"/>
        </w:rPr>
      </w:pPr>
    </w:p>
    <w:sectPr w:rsidR="005226B0" w:rsidRPr="00144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 Sans">
    <w:panose1 w:val="020B05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Sans-Regular">
    <w:panose1 w:val="020B0503050000020004"/>
    <w:charset w:val="00"/>
    <w:family w:val="swiss"/>
    <w:notTrueType/>
    <w:pitch w:val="default"/>
    <w:sig w:usb0="00000003" w:usb1="00000000" w:usb2="00000000" w:usb3="00000000" w:csb0="00000001" w:csb1="00000000"/>
  </w:font>
  <w:font w:name="FiraSans-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CC"/>
    <w:rsid w:val="0014470D"/>
    <w:rsid w:val="001449CC"/>
    <w:rsid w:val="001F2DAD"/>
    <w:rsid w:val="00272B10"/>
    <w:rsid w:val="006545F6"/>
    <w:rsid w:val="009929C2"/>
    <w:rsid w:val="00AA2D5F"/>
    <w:rsid w:val="00B05CF6"/>
    <w:rsid w:val="00CE27D6"/>
    <w:rsid w:val="00E41C81"/>
    <w:rsid w:val="00FF50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0C50"/>
  <w15:chartTrackingRefBased/>
  <w15:docId w15:val="{A1D4BA44-7513-4C39-95B8-0F096024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sz w:val="22"/>
        <w:szCs w:val="24"/>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9CC"/>
    <w:pPr>
      <w:spacing w:after="0" w:line="240" w:lineRule="auto"/>
    </w:pPr>
    <w:rPr>
      <w:rFonts w:ascii="Calibri" w:hAnsi="Calibri" w:cs="Calibri"/>
      <w:szCs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449CC"/>
    <w:rPr>
      <w:color w:val="0563C1"/>
      <w:u w:val="single"/>
    </w:rPr>
  </w:style>
  <w:style w:type="paragraph" w:customStyle="1" w:styleId="texte">
    <w:name w:val="texte"/>
    <w:basedOn w:val="Normal"/>
    <w:uiPriority w:val="99"/>
    <w:rsid w:val="001449CC"/>
    <w:pPr>
      <w:autoSpaceDE w:val="0"/>
      <w:autoSpaceDN w:val="0"/>
      <w:spacing w:line="288" w:lineRule="auto"/>
      <w:jc w:val="both"/>
    </w:pPr>
    <w:rPr>
      <w:rFonts w:ascii="Trebuchet MS" w:hAnsi="Trebuchet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17277">
      <w:bodyDiv w:val="1"/>
      <w:marLeft w:val="0"/>
      <w:marRight w:val="0"/>
      <w:marTop w:val="0"/>
      <w:marBottom w:val="0"/>
      <w:divBdr>
        <w:top w:val="none" w:sz="0" w:space="0" w:color="auto"/>
        <w:left w:val="none" w:sz="0" w:space="0" w:color="auto"/>
        <w:bottom w:val="none" w:sz="0" w:space="0" w:color="auto"/>
        <w:right w:val="none" w:sz="0" w:space="0" w:color="auto"/>
      </w:divBdr>
    </w:div>
    <w:div w:id="14357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Lausberg</dc:creator>
  <cp:keywords/>
  <dc:description/>
  <cp:lastModifiedBy>Marie Lausberg</cp:lastModifiedBy>
  <cp:revision>6</cp:revision>
  <dcterms:created xsi:type="dcterms:W3CDTF">2022-01-17T15:52:00Z</dcterms:created>
  <dcterms:modified xsi:type="dcterms:W3CDTF">2022-01-21T16:29:00Z</dcterms:modified>
</cp:coreProperties>
</file>